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F06345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F06345">
              <w:rPr>
                <w:rFonts w:ascii="Times New Roman" w:hAnsi="Times New Roman"/>
                <w:b/>
                <w:color w:val="000000"/>
              </w:rPr>
              <w:t>Planetary Pass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1175EC">
              <w:rPr>
                <w:rFonts w:ascii="Times New Roman" w:hAnsi="Times New Roman"/>
                <w:b/>
                <w:color w:val="000000"/>
              </w:rPr>
              <w:t xml:space="preserve">  </w:t>
            </w:r>
            <w:r w:rsidR="000361CF">
              <w:rPr>
                <w:rFonts w:ascii="Times New Roman" w:hAnsi="Times New Roman"/>
                <w:b/>
                <w:color w:val="000000"/>
              </w:rPr>
              <w:t>2 weeks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Pr="00A60C66" w:rsidRDefault="0051225E" w:rsidP="00F0634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A60C66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C66" w:rsidRPr="00A60C66" w:rsidRDefault="00A60C66" w:rsidP="006564F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4773F4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Kickoff  </w:t>
            </w:r>
          </w:p>
          <w:p w:rsidR="008E768E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E768E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English 3:  Kickoff</w:t>
            </w:r>
          </w:p>
          <w:p w:rsidR="008E768E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E768E" w:rsidRPr="00A60C66" w:rsidRDefault="008E768E" w:rsidP="006E220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Show video of Greenpeace and the Whaling Industry.  Students guess how many people are required to hug a whale.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A60C66" w:rsidRPr="00A60C66" w:rsidRDefault="00A60C66" w:rsidP="006564F2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8E768E" w:rsidRDefault="007E17F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</w:rPr>
            </w:pPr>
            <w:r w:rsidRPr="008E768E">
              <w:rPr>
                <w:rFonts w:ascii="Times New Roman" w:hAnsi="Times New Roman"/>
                <w:color w:val="000000"/>
                <w:sz w:val="18"/>
              </w:rPr>
              <w:t xml:space="preserve">Algebra 2:  </w:t>
            </w:r>
            <w:r w:rsidR="008E768E" w:rsidRPr="008E768E">
              <w:rPr>
                <w:rFonts w:ascii="Times New Roman" w:hAnsi="Times New Roman"/>
                <w:color w:val="000000"/>
                <w:sz w:val="18"/>
              </w:rPr>
              <w:t>Use laptops to do online research into whale size and food consumption.</w:t>
            </w:r>
            <w:r w:rsidR="008E768E">
              <w:rPr>
                <w:rFonts w:ascii="Times New Roman" w:hAnsi="Times New Roman"/>
                <w:color w:val="000000"/>
                <w:sz w:val="18"/>
              </w:rPr>
              <w:t xml:space="preserve">  Begin creating poster with scale drawings of whales and people.</w:t>
            </w:r>
          </w:p>
          <w:p w:rsidR="00A60C66" w:rsidRPr="008E768E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</w:rPr>
            </w:pPr>
          </w:p>
          <w:p w:rsidR="008E768E" w:rsidRP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>English 3:  Students read two op/</w:t>
            </w:r>
            <w:proofErr w:type="spellStart"/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>ed</w:t>
            </w:r>
            <w:proofErr w:type="spellEnd"/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articles on the whaling </w:t>
            </w:r>
            <w:proofErr w:type="gramStart"/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>industry  (</w:t>
            </w:r>
            <w:proofErr w:type="gramEnd"/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>half of students read each viewpoint).  Fill out worksheet.</w:t>
            </w:r>
          </w:p>
          <w:p w:rsidR="008E768E" w:rsidRP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8E768E" w:rsidRP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8E768E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Ecology:  Discuss whales as a population </w:t>
            </w:r>
            <w:r>
              <w:rPr>
                <w:rFonts w:ascii="Times New Roman" w:hAnsi="Times New Roman"/>
                <w:color w:val="000000"/>
                <w:sz w:val="18"/>
                <w:szCs w:val="20"/>
              </w:rPr>
              <w:t>and why they eat what they do.  Discuss the factors that influence population size.</w:t>
            </w:r>
          </w:p>
          <w:p w:rsidR="00A60C66" w:rsidRPr="002A7FEB" w:rsidRDefault="00A60C66" w:rsidP="007E17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2A7D" w:rsidRPr="0045515E" w:rsidRDefault="00A34948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45515E">
              <w:rPr>
                <w:rFonts w:ascii="Times New Roman" w:hAnsi="Times New Roman"/>
                <w:color w:val="000000"/>
                <w:sz w:val="18"/>
                <w:szCs w:val="20"/>
              </w:rPr>
              <w:t>Algebra 2</w:t>
            </w:r>
            <w:r w:rsidR="00A60C66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:  </w:t>
            </w:r>
            <w:r w:rsidR="008E768E">
              <w:rPr>
                <w:rFonts w:ascii="Times New Roman" w:hAnsi="Times New Roman"/>
                <w:color w:val="000000"/>
                <w:sz w:val="18"/>
                <w:szCs w:val="20"/>
              </w:rPr>
              <w:t>Teams use tape measures to measure the room dimensions and average arm span</w:t>
            </w:r>
            <w:r w:rsidR="00A60C66">
              <w:rPr>
                <w:rFonts w:ascii="Times New Roman" w:hAnsi="Times New Roman"/>
                <w:color w:val="000000"/>
                <w:sz w:val="18"/>
                <w:szCs w:val="20"/>
              </w:rPr>
              <w:t>.</w:t>
            </w:r>
            <w:r w:rsidR="008E768E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 Begin calculations on worksheet.</w:t>
            </w:r>
          </w:p>
          <w:p w:rsidR="00062A7D" w:rsidRPr="0045515E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062A7D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45515E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English 3:  </w:t>
            </w:r>
            <w:r w:rsidR="008E768E">
              <w:rPr>
                <w:rFonts w:ascii="Times New Roman" w:hAnsi="Times New Roman"/>
                <w:color w:val="000000"/>
                <w:sz w:val="18"/>
                <w:szCs w:val="20"/>
              </w:rPr>
              <w:t>Students read the other viewpoint and fill out worksheet.</w:t>
            </w:r>
          </w:p>
          <w:p w:rsidR="008E768E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8E768E" w:rsidRPr="0045515E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Ecology:  Discuss limited resources and carrying capacity.  Create and label the population curve.  Discuss and apply linear growth rates.</w:t>
            </w:r>
          </w:p>
          <w:p w:rsidR="0045515E" w:rsidRPr="0045515E" w:rsidRDefault="004551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225E" w:rsidRPr="002A7FEB" w:rsidRDefault="00E26C0F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768E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Algebra 2:  </w:t>
            </w:r>
            <w:bookmarkStart w:id="0" w:name="_GoBack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Students create scatter plots, fit functions, and make predictions.</w:t>
            </w:r>
          </w:p>
          <w:bookmarkEnd w:id="0"/>
          <w:p w:rsidR="008E768E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2A7D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English 3:  </w:t>
            </w:r>
            <w:r w:rsidR="008E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Students create graphic organizer for persuasive essay. Discuss examples of other cultural behaviors that have negative environmental impacts. </w:t>
            </w:r>
          </w:p>
          <w:p w:rsidR="008E768E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E768E" w:rsidRPr="002A7FEB" w:rsidRDefault="008E768E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Ecology:  Discuss reproduction and migration paths.   </w:t>
            </w:r>
          </w:p>
          <w:p w:rsidR="00062A7D" w:rsidRPr="002A7FEB" w:rsidRDefault="00062A7D" w:rsidP="001C525A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768E" w:rsidRDefault="00A34948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E768E">
              <w:rPr>
                <w:rFonts w:ascii="Times New Roman" w:hAnsi="Times New Roman"/>
                <w:color w:val="000000"/>
                <w:sz w:val="20"/>
                <w:szCs w:val="20"/>
              </w:rPr>
              <w:t>Algebra 2:  Students wrap up project.</w:t>
            </w:r>
          </w:p>
          <w:p w:rsid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English 3: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Students create graphic organizer for persuasive essay.  </w:t>
            </w:r>
          </w:p>
          <w:p w:rsidR="008E768E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225E" w:rsidRPr="002A7FEB" w:rsidRDefault="0051225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51225E" w:rsidP="002A7FEB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2A7FEB" w:rsidRDefault="008E768E" w:rsidP="008E768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7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English 3: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Students conduct either in-class or silent debate on points of view. 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7143C0" w:rsidRDefault="007143C0" w:rsidP="007143C0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43C0">
              <w:rPr>
                <w:rFonts w:ascii="Times New Roman" w:hAnsi="Times New Roman"/>
                <w:color w:val="000000"/>
                <w:sz w:val="20"/>
                <w:szCs w:val="20"/>
              </w:rPr>
              <w:t>Create mural on graffiti wall.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51225E">
      <w:footerReference w:type="default" r:id="rId7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AF4" w:rsidRDefault="00892AF4" w:rsidP="0051225E">
      <w:r>
        <w:separator/>
      </w:r>
    </w:p>
  </w:endnote>
  <w:endnote w:type="continuationSeparator" w:id="0">
    <w:p w:rsidR="00892AF4" w:rsidRDefault="00892AF4" w:rsidP="005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AF4" w:rsidRDefault="00892AF4" w:rsidP="0051225E">
      <w:r>
        <w:separator/>
      </w:r>
    </w:p>
  </w:footnote>
  <w:footnote w:type="continuationSeparator" w:id="0">
    <w:p w:rsidR="00892AF4" w:rsidRDefault="00892AF4" w:rsidP="0051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CE"/>
    <w:rsid w:val="0001430F"/>
    <w:rsid w:val="000361CF"/>
    <w:rsid w:val="00062A7D"/>
    <w:rsid w:val="001175EC"/>
    <w:rsid w:val="001C525A"/>
    <w:rsid w:val="002A7FEB"/>
    <w:rsid w:val="002B1166"/>
    <w:rsid w:val="003440AE"/>
    <w:rsid w:val="003737A8"/>
    <w:rsid w:val="004063EC"/>
    <w:rsid w:val="0045515E"/>
    <w:rsid w:val="00465BCE"/>
    <w:rsid w:val="004773F4"/>
    <w:rsid w:val="004B5085"/>
    <w:rsid w:val="0051225E"/>
    <w:rsid w:val="005A380A"/>
    <w:rsid w:val="005E211D"/>
    <w:rsid w:val="006564F2"/>
    <w:rsid w:val="006E2202"/>
    <w:rsid w:val="007143C0"/>
    <w:rsid w:val="007C1EC5"/>
    <w:rsid w:val="007E17F6"/>
    <w:rsid w:val="00892AF4"/>
    <w:rsid w:val="008E768E"/>
    <w:rsid w:val="00A34948"/>
    <w:rsid w:val="00A60C66"/>
    <w:rsid w:val="00AB0AAC"/>
    <w:rsid w:val="00D10822"/>
    <w:rsid w:val="00DC6591"/>
    <w:rsid w:val="00E26C0F"/>
    <w:rsid w:val="00E47AFB"/>
    <w:rsid w:val="00F06345"/>
    <w:rsid w:val="00F4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Hannah</cp:lastModifiedBy>
  <cp:revision>18</cp:revision>
  <cp:lastPrinted>2011-06-13T19:25:00Z</cp:lastPrinted>
  <dcterms:created xsi:type="dcterms:W3CDTF">2011-07-27T14:32:00Z</dcterms:created>
  <dcterms:modified xsi:type="dcterms:W3CDTF">2011-07-29T16:27:00Z</dcterms:modified>
</cp:coreProperties>
</file>